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Pr="00EC1B18" w:rsidRDefault="007A0559" w:rsidP="00F35B3B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7A0559">
        <w:rPr>
          <w:color w:val="000000" w:themeColor="text1"/>
          <w:sz w:val="28"/>
          <w:szCs w:val="28"/>
          <w:lang w:eastAsia="uk-UA"/>
        </w:rPr>
        <w:t>Видача витягу з Державного земельного кадастру про межі частини земельної ділянки, на яку поширюються права суборенди, сервітуту</w:t>
      </w:r>
    </w:p>
    <w:p w:rsidR="00EC1B18" w:rsidRPr="006551FC" w:rsidRDefault="00EC1B18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  <w:p w:rsidR="002E2FEC" w:rsidRDefault="002E2FEC" w:rsidP="002E2FEC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25" w:rsidRPr="001010F2" w:rsidRDefault="009A2A91" w:rsidP="00347825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spacing w:after="0" w:line="240" w:lineRule="auto"/>
              <w:jc w:val="both"/>
              <w:rPr>
                <w:i/>
              </w:rPr>
            </w:pPr>
            <w:r w:rsidRPr="001010F2">
              <w:rPr>
                <w:b/>
              </w:rPr>
              <w:t>Заява</w:t>
            </w:r>
            <w:r w:rsidR="00347825">
              <w:t xml:space="preserve"> </w:t>
            </w:r>
          </w:p>
          <w:p w:rsidR="001010F2" w:rsidRDefault="001010F2" w:rsidP="00347825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</w:pPr>
            <w:r>
              <w:t xml:space="preserve">2. </w:t>
            </w:r>
            <w:r w:rsidRPr="001010F2">
              <w:rPr>
                <w:b/>
              </w:rPr>
              <w:t>Документи, на підставі яких виникає право</w:t>
            </w:r>
            <w:r>
              <w:t xml:space="preserve"> суборенди, сервітуту, із зазначенням меж частини земельної ділянки, на яку поширюється таке право. </w:t>
            </w:r>
          </w:p>
          <w:p w:rsidR="001010F2" w:rsidRDefault="001010F2" w:rsidP="00347825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</w:pPr>
            <w:r>
              <w:t xml:space="preserve">3. </w:t>
            </w:r>
            <w:r w:rsidRPr="001010F2">
              <w:rPr>
                <w:b/>
              </w:rPr>
              <w:t>Документацію із землеустрою щодо встановлення меж частини земельної ділянки</w:t>
            </w:r>
            <w:r>
              <w:t xml:space="preserve">, на яку поширюється право суборенди, сервітуту. </w:t>
            </w:r>
          </w:p>
          <w:p w:rsidR="00B13A77" w:rsidRPr="009B2CD8" w:rsidRDefault="001010F2" w:rsidP="00347825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FF0000"/>
                <w:sz w:val="10"/>
                <w:szCs w:val="10"/>
                <w:lang w:val="en-US"/>
              </w:rPr>
            </w:pPr>
            <w:r>
              <w:t xml:space="preserve">4. </w:t>
            </w:r>
            <w:r w:rsidRPr="001010F2">
              <w:rPr>
                <w:b/>
              </w:rPr>
              <w:t>Електронний документ</w:t>
            </w:r>
            <w:r w:rsidR="009B2CD8">
              <w:rPr>
                <w:b/>
                <w:lang w:val="en-US"/>
              </w:rPr>
              <w:t xml:space="preserve"> </w:t>
            </w:r>
            <w:r w:rsidR="009B2CD8" w:rsidRPr="008E20BE">
              <w:rPr>
                <w:i/>
              </w:rPr>
              <w:t>(електронний файл уніфікованої форми для обміну інформацією, яка використовується під час ведення Державного земельного кадастру і виконання топографо-геодезичних робіт, робіт із землеустрою та оцінки земель)</w:t>
            </w:r>
            <w:r w:rsidR="009B2CD8">
              <w:rPr>
                <w:i/>
              </w:rP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23DE0" w:rsidRDefault="004224A3" w:rsidP="00C62F0A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 xml:space="preserve">Витяг з Державного земельного кадастру </w:t>
            </w:r>
            <w:r w:rsidR="001010F2">
              <w:t>про земельну ділянку на підтвердження внесення до Державного земельного кадастру відомостей про межі частини земельної ділянки, на яку поширюються права суборенди, сервітуту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A57CA3" w:rsidP="009A2A9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До </w:t>
            </w:r>
            <w:r w:rsidR="001010F2">
              <w:rPr>
                <w:spacing w:val="-2"/>
              </w:rPr>
              <w:t>14</w:t>
            </w:r>
            <w:r w:rsidR="009A2A91">
              <w:rPr>
                <w:spacing w:val="-2"/>
              </w:rPr>
              <w:t xml:space="preserve"> робоч</w:t>
            </w:r>
            <w:r>
              <w:rPr>
                <w:spacing w:val="-2"/>
              </w:rPr>
              <w:t xml:space="preserve">их днів.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991FC2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B13A77" w:rsidRPr="00F26A04" w:rsidRDefault="00A57CA3" w:rsidP="00F26A0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991FC2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0F2" w:rsidRDefault="00C8006E" w:rsidP="00F26A04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 w:rsidR="001010F2">
              <w:t xml:space="preserve">Закон України </w:t>
            </w:r>
            <w:proofErr w:type="spellStart"/>
            <w:r w:rsidR="001010F2">
              <w:t>“Про</w:t>
            </w:r>
            <w:proofErr w:type="spellEnd"/>
            <w:r w:rsidR="001010F2">
              <w:t xml:space="preserve"> Державний земельний </w:t>
            </w:r>
            <w:proofErr w:type="spellStart"/>
            <w:r w:rsidR="001010F2">
              <w:t>кадастр”</w:t>
            </w:r>
            <w:proofErr w:type="spellEnd"/>
            <w:r w:rsidR="00991FC2">
              <w:t xml:space="preserve"> (</w:t>
            </w:r>
            <w:r w:rsidR="001010F2">
              <w:t>ст. 29</w:t>
            </w:r>
            <w:r w:rsidR="00991FC2">
              <w:t>)</w:t>
            </w:r>
            <w:r w:rsidR="001010F2">
              <w:t xml:space="preserve">. </w:t>
            </w:r>
          </w:p>
          <w:p w:rsidR="00F26A04" w:rsidRPr="00F26A04" w:rsidRDefault="001010F2" w:rsidP="00991FC2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>2</w:t>
            </w:r>
            <w:r w:rsidR="00F26A04">
              <w:rPr>
                <w:rFonts w:eastAsia="SimSun"/>
              </w:rPr>
              <w:t xml:space="preserve">. </w:t>
            </w:r>
            <w:r w:rsidR="00991FC2">
              <w:t xml:space="preserve">Порядок ведення Державного земельного кадастру, затверджений </w:t>
            </w:r>
            <w:r w:rsidR="00F26A04">
              <w:t>Постанов</w:t>
            </w:r>
            <w:r w:rsidR="00991FC2">
              <w:t>ою</w:t>
            </w:r>
            <w:r w:rsidR="00F26A04">
              <w:t xml:space="preserve"> Кабінету Міністрів України від 17.10.2012 </w:t>
            </w:r>
            <w:r w:rsidR="00991FC2">
              <w:t xml:space="preserve">р. </w:t>
            </w:r>
            <w:r w:rsidR="00F26A04">
              <w:t>№1051</w:t>
            </w:r>
            <w:r w:rsidR="00991FC2">
              <w:t>.</w:t>
            </w:r>
            <w:r w:rsidR="00F26A04">
              <w:t>«</w:t>
            </w:r>
            <w:r w:rsidR="000A41FB">
              <w:t xml:space="preserve"> (п. 24, 87, 125-129, 165, 190, 196)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624AA"/>
    <w:multiLevelType w:val="hybridMultilevel"/>
    <w:tmpl w:val="7D4C4EDA"/>
    <w:lvl w:ilvl="0" w:tplc="4808DE8E">
      <w:start w:val="1"/>
      <w:numFmt w:val="decimal"/>
      <w:lvlText w:val="%1."/>
      <w:lvlJc w:val="left"/>
      <w:pPr>
        <w:ind w:left="34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062" w:hanging="360"/>
      </w:pPr>
    </w:lvl>
    <w:lvl w:ilvl="2" w:tplc="0422001B" w:tentative="1">
      <w:start w:val="1"/>
      <w:numFmt w:val="lowerRoman"/>
      <w:lvlText w:val="%3."/>
      <w:lvlJc w:val="right"/>
      <w:pPr>
        <w:ind w:left="1782" w:hanging="180"/>
      </w:pPr>
    </w:lvl>
    <w:lvl w:ilvl="3" w:tplc="0422000F" w:tentative="1">
      <w:start w:val="1"/>
      <w:numFmt w:val="decimal"/>
      <w:lvlText w:val="%4."/>
      <w:lvlJc w:val="left"/>
      <w:pPr>
        <w:ind w:left="2502" w:hanging="360"/>
      </w:pPr>
    </w:lvl>
    <w:lvl w:ilvl="4" w:tplc="04220019" w:tentative="1">
      <w:start w:val="1"/>
      <w:numFmt w:val="lowerLetter"/>
      <w:lvlText w:val="%5."/>
      <w:lvlJc w:val="left"/>
      <w:pPr>
        <w:ind w:left="3222" w:hanging="360"/>
      </w:pPr>
    </w:lvl>
    <w:lvl w:ilvl="5" w:tplc="0422001B" w:tentative="1">
      <w:start w:val="1"/>
      <w:numFmt w:val="lowerRoman"/>
      <w:lvlText w:val="%6."/>
      <w:lvlJc w:val="right"/>
      <w:pPr>
        <w:ind w:left="3942" w:hanging="180"/>
      </w:pPr>
    </w:lvl>
    <w:lvl w:ilvl="6" w:tplc="0422000F" w:tentative="1">
      <w:start w:val="1"/>
      <w:numFmt w:val="decimal"/>
      <w:lvlText w:val="%7."/>
      <w:lvlJc w:val="left"/>
      <w:pPr>
        <w:ind w:left="4662" w:hanging="360"/>
      </w:pPr>
    </w:lvl>
    <w:lvl w:ilvl="7" w:tplc="04220019" w:tentative="1">
      <w:start w:val="1"/>
      <w:numFmt w:val="lowerLetter"/>
      <w:lvlText w:val="%8."/>
      <w:lvlJc w:val="left"/>
      <w:pPr>
        <w:ind w:left="5382" w:hanging="360"/>
      </w:pPr>
    </w:lvl>
    <w:lvl w:ilvl="8" w:tplc="0422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41FB"/>
    <w:rsid w:val="000A5387"/>
    <w:rsid w:val="000B45F8"/>
    <w:rsid w:val="001010F2"/>
    <w:rsid w:val="00123DE0"/>
    <w:rsid w:val="00174496"/>
    <w:rsid w:val="00190EF1"/>
    <w:rsid w:val="001C121D"/>
    <w:rsid w:val="00254260"/>
    <w:rsid w:val="00261206"/>
    <w:rsid w:val="00274550"/>
    <w:rsid w:val="002B5FC2"/>
    <w:rsid w:val="002E2FEC"/>
    <w:rsid w:val="00347825"/>
    <w:rsid w:val="004224A3"/>
    <w:rsid w:val="00423F1C"/>
    <w:rsid w:val="0043651D"/>
    <w:rsid w:val="0044522D"/>
    <w:rsid w:val="0044644F"/>
    <w:rsid w:val="00454094"/>
    <w:rsid w:val="005325CF"/>
    <w:rsid w:val="005653CF"/>
    <w:rsid w:val="005D7CE3"/>
    <w:rsid w:val="006154CB"/>
    <w:rsid w:val="0062567B"/>
    <w:rsid w:val="0063013D"/>
    <w:rsid w:val="00651620"/>
    <w:rsid w:val="006551FC"/>
    <w:rsid w:val="00690FE8"/>
    <w:rsid w:val="00774C99"/>
    <w:rsid w:val="00775FAD"/>
    <w:rsid w:val="00792DFA"/>
    <w:rsid w:val="007A0559"/>
    <w:rsid w:val="00841279"/>
    <w:rsid w:val="008934FD"/>
    <w:rsid w:val="008B5A14"/>
    <w:rsid w:val="008C6AA3"/>
    <w:rsid w:val="008D0A38"/>
    <w:rsid w:val="00941BB8"/>
    <w:rsid w:val="009575D6"/>
    <w:rsid w:val="00991FC2"/>
    <w:rsid w:val="009A2A91"/>
    <w:rsid w:val="009B2CD8"/>
    <w:rsid w:val="009C53FF"/>
    <w:rsid w:val="00A455BB"/>
    <w:rsid w:val="00A57CA3"/>
    <w:rsid w:val="00A96320"/>
    <w:rsid w:val="00AD3241"/>
    <w:rsid w:val="00B13A77"/>
    <w:rsid w:val="00B32F64"/>
    <w:rsid w:val="00B64F52"/>
    <w:rsid w:val="00BD5FFA"/>
    <w:rsid w:val="00C467DD"/>
    <w:rsid w:val="00C62F0A"/>
    <w:rsid w:val="00C8006E"/>
    <w:rsid w:val="00D07068"/>
    <w:rsid w:val="00D07799"/>
    <w:rsid w:val="00D4631B"/>
    <w:rsid w:val="00E34A5E"/>
    <w:rsid w:val="00E7512A"/>
    <w:rsid w:val="00EC1B18"/>
    <w:rsid w:val="00F26A04"/>
    <w:rsid w:val="00F35B3B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F20027-5F9B-4162-A509-C3B29B881E0A}"/>
</file>

<file path=customXml/itemProps2.xml><?xml version="1.0" encoding="utf-8"?>
<ds:datastoreItem xmlns:ds="http://schemas.openxmlformats.org/officeDocument/2006/customXml" ds:itemID="{CB787F3C-DEDF-4FC7-9AD0-568C11A34E08}"/>
</file>

<file path=customXml/itemProps3.xml><?xml version="1.0" encoding="utf-8"?>
<ds:datastoreItem xmlns:ds="http://schemas.openxmlformats.org/officeDocument/2006/customXml" ds:itemID="{79380E60-5A7C-4AF3-9B24-BFCC18658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2016-11-28T07:48:00Z</dcterms:created>
  <dcterms:modified xsi:type="dcterms:W3CDTF">2016-11-28T07:48:00Z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